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DE39" w14:textId="77777777" w:rsidR="00764584" w:rsidRPr="00764584" w:rsidRDefault="00764584" w:rsidP="00764584">
      <w:pPr>
        <w:pStyle w:val="Heading1"/>
        <w:rPr>
          <w:b/>
          <w:bCs/>
        </w:rPr>
      </w:pPr>
      <w:r w:rsidRPr="00764584">
        <w:rPr>
          <w:b/>
          <w:bCs/>
        </w:rPr>
        <w:t>Cwmpas</w:t>
      </w:r>
    </w:p>
    <w:p w14:paraId="55B4367A" w14:textId="77777777" w:rsidR="00404A95" w:rsidRPr="00F5597A" w:rsidRDefault="00404A95" w:rsidP="00404A95">
      <w:pPr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</w:pPr>
      <w:r w:rsidRPr="00F5597A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Cymdeithas Gydweithredol a Budd Cymunedol rhif 24287R</w:t>
      </w:r>
    </w:p>
    <w:p w14:paraId="493A3BAA" w14:textId="115AD2DC" w:rsidR="00764584" w:rsidRDefault="00C347B6" w:rsidP="00764584">
      <w:pPr>
        <w:pStyle w:val="Heading1"/>
        <w:rPr>
          <w:b/>
          <w:bCs/>
        </w:rPr>
      </w:pPr>
      <w:r>
        <w:rPr>
          <w:b/>
          <w:bCs/>
        </w:rPr>
        <w:t>C</w:t>
      </w:r>
      <w:r w:rsidRPr="00C347B6">
        <w:rPr>
          <w:b/>
          <w:bCs/>
        </w:rPr>
        <w:t>yfarfod Cyffredinol Blynyddol</w:t>
      </w:r>
    </w:p>
    <w:p w14:paraId="7D3D4916" w14:textId="77777777" w:rsidR="00590F19" w:rsidRPr="00590F19" w:rsidRDefault="00590F19" w:rsidP="00590F19"/>
    <w:p w14:paraId="08861A5F" w14:textId="36C2EA00" w:rsidR="006D15C8" w:rsidRPr="0098435D" w:rsidRDefault="006D15C8" w:rsidP="00470C7A">
      <w:pPr>
        <w:pStyle w:val="Heading2"/>
        <w:rPr>
          <w:b/>
          <w:bCs/>
          <w:sz w:val="28"/>
          <w:szCs w:val="28"/>
          <w:lang w:val="cy-GB"/>
        </w:rPr>
      </w:pPr>
      <w:r w:rsidRPr="0098435D">
        <w:rPr>
          <w:b/>
          <w:bCs/>
          <w:sz w:val="28"/>
          <w:szCs w:val="28"/>
          <w:lang w:val="cy-GB"/>
        </w:rPr>
        <w:t>Dydd Gwener 2</w:t>
      </w:r>
      <w:r w:rsidR="00DC1B03">
        <w:rPr>
          <w:b/>
          <w:bCs/>
          <w:sz w:val="28"/>
          <w:szCs w:val="28"/>
          <w:lang w:val="cy-GB"/>
        </w:rPr>
        <w:t>9</w:t>
      </w:r>
      <w:r w:rsidRPr="0098435D">
        <w:rPr>
          <w:b/>
          <w:bCs/>
          <w:sz w:val="28"/>
          <w:szCs w:val="28"/>
          <w:lang w:val="cy-GB"/>
        </w:rPr>
        <w:t xml:space="preserve"> Medi 202</w:t>
      </w:r>
      <w:r w:rsidR="00A90799">
        <w:rPr>
          <w:b/>
          <w:bCs/>
          <w:sz w:val="28"/>
          <w:szCs w:val="28"/>
          <w:lang w:val="cy-GB"/>
        </w:rPr>
        <w:t>3</w:t>
      </w:r>
      <w:r w:rsidRPr="0098435D">
        <w:rPr>
          <w:b/>
          <w:bCs/>
          <w:sz w:val="28"/>
          <w:szCs w:val="28"/>
          <w:lang w:val="cy-GB"/>
        </w:rPr>
        <w:t xml:space="preserve"> am 10.00am</w:t>
      </w:r>
    </w:p>
    <w:p w14:paraId="2C697992" w14:textId="7EF0FA34" w:rsidR="00764584" w:rsidRPr="0098435D" w:rsidRDefault="00470FC6" w:rsidP="00764584">
      <w:pPr>
        <w:pStyle w:val="Heading1"/>
        <w:rPr>
          <w:b/>
          <w:bCs/>
          <w:lang w:val="cy-GB"/>
        </w:rPr>
      </w:pPr>
      <w:r>
        <w:rPr>
          <w:b/>
          <w:bCs/>
          <w:lang w:val="cy-GB"/>
        </w:rPr>
        <w:t>P</w:t>
      </w:r>
      <w:r w:rsidRPr="00470FC6">
        <w:rPr>
          <w:b/>
          <w:bCs/>
          <w:lang w:val="cy-GB"/>
        </w:rPr>
        <w:t>enodi dirprwy</w:t>
      </w:r>
    </w:p>
    <w:p w14:paraId="20A75245" w14:textId="640AE3F9" w:rsidR="00764584" w:rsidRPr="0098435D" w:rsidRDefault="00EC511F" w:rsidP="002211B5">
      <w:pPr>
        <w:pStyle w:val="BodyText"/>
        <w:spacing w:line="360" w:lineRule="auto"/>
        <w:jc w:val="both"/>
        <w:rPr>
          <w:rFonts w:ascii="Segoe UI" w:hAnsi="Segoe UI" w:cs="Segoe UI"/>
          <w:color w:val="1E1B4B" w:themeColor="text1"/>
          <w:szCs w:val="24"/>
          <w:lang w:val="cy-GB"/>
        </w:rPr>
      </w:pPr>
      <w:r w:rsidRPr="0098435D">
        <w:rPr>
          <w:rFonts w:ascii="Segoe UI" w:hAnsi="Segoe UI" w:cs="Segoe UI"/>
          <w:color w:val="1E1B4B" w:themeColor="text1"/>
          <w:szCs w:val="24"/>
          <w:lang w:val="cy-GB"/>
        </w:rPr>
        <w:t xml:space="preserve">Os nad ydych chi’n gallu dod i’r cyfarfod a’ch bod am benodi dirprwy i ddod yno a phleidleisio ar eich rhan, cwblhewch, llofnodwch a dychwelwch y ffurflen Penodi Dirprwy hon </w:t>
      </w:r>
      <w:r w:rsidRPr="0098435D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erbyn </w:t>
      </w:r>
      <w:r w:rsidR="00DD5BE6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hanner</w:t>
      </w:r>
      <w:r w:rsidR="00531B3B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 dydd,</w:t>
      </w:r>
      <w:r w:rsidR="00DD5BE6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 </w:t>
      </w:r>
      <w:r w:rsidRPr="0098435D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dydd L</w:t>
      </w:r>
      <w:r w:rsidR="00DD5BE6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au</w:t>
      </w:r>
      <w:r w:rsidRPr="0098435D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 </w:t>
      </w:r>
      <w:r w:rsidR="00A90799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2</w:t>
      </w:r>
      <w:r w:rsidR="002E311E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8</w:t>
      </w:r>
      <w:r w:rsidRPr="0098435D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 Medi 202</w:t>
      </w:r>
      <w:r w:rsidR="00A90799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3</w:t>
      </w:r>
      <w:r w:rsidRPr="0098435D">
        <w:rPr>
          <w:rFonts w:ascii="Segoe UI" w:hAnsi="Segoe UI" w:cs="Segoe UI"/>
          <w:color w:val="1E1B4B" w:themeColor="text1"/>
          <w:szCs w:val="24"/>
          <w:lang w:val="cy-GB"/>
        </w:rPr>
        <w:t>.  Gallwch nodi yn yr hysbysiad hwn sut rydych chi am i’ch dirprwy bleidleisio, gan gynnwys ar unrhyw benderfyniadau ategol neu drefniadol a gyflwynir i’r cyfarfod Cyffredinol Blynyddol, ond os na roddir cyfarwyddyd, tybir bod yr hysbysiad hwn yn caniatáu i’ch dirprwy bleidleisio neu ymatal rhag pleidleisio fel y mynno.</w:t>
      </w:r>
    </w:p>
    <w:p w14:paraId="26B64B99" w14:textId="77777777" w:rsidR="00C57BDB" w:rsidRPr="00C5689D" w:rsidRDefault="00C57BDB" w:rsidP="00C57BDB">
      <w:pPr>
        <w:pStyle w:val="BodyText"/>
        <w:spacing w:line="360" w:lineRule="auto"/>
        <w:rPr>
          <w:rFonts w:ascii="Segoe UI" w:hAnsi="Segoe UI" w:cs="Segoe UI"/>
          <w:color w:val="1E1B4B" w:themeColor="text1"/>
          <w:szCs w:val="24"/>
          <w:lang w:val="cy-GB"/>
        </w:rPr>
      </w:pPr>
    </w:p>
    <w:p w14:paraId="3831CB17" w14:textId="0620785D" w:rsidR="00C57BDB" w:rsidRPr="00C5689D" w:rsidRDefault="00C57BDB" w:rsidP="00C57BDB">
      <w:pPr>
        <w:pStyle w:val="BodyText"/>
        <w:spacing w:line="360" w:lineRule="auto"/>
        <w:rPr>
          <w:rFonts w:ascii="Segoe UI" w:hAnsi="Segoe UI" w:cs="Segoe UI"/>
          <w:color w:val="1E1B4B" w:themeColor="text1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Cs w:val="24"/>
          <w:lang w:val="cy-GB"/>
        </w:rPr>
        <w:t>Rydw i (eich enw) _________________________________________________</w:t>
      </w:r>
    </w:p>
    <w:p w14:paraId="69490D37" w14:textId="77777777" w:rsidR="00C57BDB" w:rsidRPr="00C5689D" w:rsidRDefault="00C57BDB" w:rsidP="00C57BDB">
      <w:pPr>
        <w:pStyle w:val="BodyText"/>
        <w:spacing w:line="360" w:lineRule="auto"/>
        <w:rPr>
          <w:rFonts w:ascii="Segoe UI" w:hAnsi="Segoe UI" w:cs="Segoe UI"/>
          <w:color w:val="1E1B4B" w:themeColor="text1"/>
          <w:szCs w:val="24"/>
          <w:lang w:val="cy-GB"/>
        </w:rPr>
      </w:pPr>
    </w:p>
    <w:p w14:paraId="328CEB58" w14:textId="77777777" w:rsidR="00C57BDB" w:rsidRPr="00C5689D" w:rsidRDefault="00C57BDB" w:rsidP="00C57BDB">
      <w:pPr>
        <w:pStyle w:val="BodyText"/>
        <w:spacing w:line="360" w:lineRule="auto"/>
        <w:rPr>
          <w:rFonts w:ascii="Segoe UI" w:hAnsi="Segoe UI" w:cs="Segoe UI"/>
          <w:color w:val="1E1B4B" w:themeColor="text1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Cs w:val="24"/>
          <w:lang w:val="cy-GB"/>
        </w:rPr>
        <w:t>Sefydliad (os yw’n berthnasol) ________________________________________</w:t>
      </w:r>
    </w:p>
    <w:p w14:paraId="632D6C2D" w14:textId="6AB8B4D8" w:rsidR="00C57BDB" w:rsidRPr="00C5689D" w:rsidRDefault="00C57BDB" w:rsidP="00F5597A">
      <w:pPr>
        <w:spacing w:before="200" w:line="360" w:lineRule="auto"/>
        <w:jc w:val="both"/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yn </w:t>
      </w:r>
      <w:r w:rsidRPr="00C5689D">
        <w:rPr>
          <w:rFonts w:ascii="Segoe UI" w:hAnsi="Segoe UI" w:cs="Segoe UI"/>
          <w:b/>
          <w:bCs/>
          <w:color w:val="1E1B4B" w:themeColor="text1"/>
          <w:sz w:val="24"/>
          <w:szCs w:val="24"/>
          <w:lang w:val="cy-GB"/>
        </w:rPr>
        <w:t xml:space="preserve">aelod 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o </w:t>
      </w:r>
      <w:r w:rsidR="00470FC6">
        <w:rPr>
          <w:rFonts w:ascii="Segoe UI" w:hAnsi="Segoe UI" w:cs="Segoe UI"/>
          <w:color w:val="1E1B4B" w:themeColor="text1"/>
          <w:sz w:val="24"/>
          <w:szCs w:val="24"/>
          <w:lang w:val="cy-GB"/>
        </w:rPr>
        <w:t>Cwmpas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Cyf am benodi’r </w:t>
      </w:r>
      <w:r w:rsidRPr="00C5689D">
        <w:rPr>
          <w:rFonts w:ascii="Segoe UI" w:hAnsi="Segoe UI" w:cs="Segoe UI"/>
          <w:b/>
          <w:bCs/>
          <w:color w:val="1E1B4B" w:themeColor="text1"/>
          <w:sz w:val="24"/>
          <w:szCs w:val="24"/>
          <w:lang w:val="cy-GB"/>
        </w:rPr>
        <w:t>aelod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a restrir isod i weithredu fel fy nirprwy i bleidleisio drosaf i ac ar fy rhan yng nghyfarfod Cyffredinol Blynyddol </w:t>
      </w:r>
      <w:r w:rsidR="00FF2FD2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Cwmpas 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>ddydd Gwener 2</w:t>
      </w:r>
      <w:r w:rsidR="00A90799">
        <w:rPr>
          <w:rFonts w:ascii="Segoe UI" w:hAnsi="Segoe UI" w:cs="Segoe UI"/>
          <w:color w:val="1E1B4B" w:themeColor="text1"/>
          <w:sz w:val="24"/>
          <w:szCs w:val="24"/>
          <w:lang w:val="cy-GB"/>
        </w:rPr>
        <w:t>9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Medi 2022 ac mewn unrhyw ohiriad o’r cyfarfod.</w:t>
      </w:r>
    </w:p>
    <w:p w14:paraId="609BF90D" w14:textId="77777777" w:rsidR="00C57BDB" w:rsidRPr="00C5689D" w:rsidRDefault="00C57BDB" w:rsidP="00C57BDB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b/>
          <w:bCs/>
          <w:color w:val="1E1B4B" w:themeColor="text1"/>
          <w:sz w:val="24"/>
          <w:szCs w:val="24"/>
          <w:lang w:val="cy-GB"/>
        </w:rPr>
        <w:t>Enw’r dirprwy a benodir: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ab/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ab/>
      </w: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Cadeirydd Canolfan Cydweithredol Cymru</w:t>
      </w:r>
    </w:p>
    <w:p w14:paraId="5AAE477B" w14:textId="77777777" w:rsidR="00C57BDB" w:rsidRPr="00C5689D" w:rsidRDefault="00C57BDB" w:rsidP="00C57BDB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Enw dirprwy amgen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>*</w:t>
      </w:r>
    </w:p>
    <w:p w14:paraId="6AF918C4" w14:textId="1A3E58B0" w:rsidR="00C57BDB" w:rsidRPr="00C5689D" w:rsidRDefault="00C57BDB" w:rsidP="00362941">
      <w:pPr>
        <w:jc w:val="both"/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*Mae’n rhaid i’r dirprwy amgen fod yn aelod o </w:t>
      </w:r>
      <w:r w:rsidR="005935CB">
        <w:rPr>
          <w:rFonts w:ascii="Segoe UI" w:hAnsi="Segoe UI" w:cs="Segoe UI"/>
          <w:color w:val="1E1B4B" w:themeColor="text1"/>
          <w:sz w:val="24"/>
          <w:szCs w:val="24"/>
          <w:lang w:val="cy-GB"/>
        </w:rPr>
        <w:t>Cwmpas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Cyf. Os nad ydych chi’n nodi enw amgen, bydd y Cadeirydd yn gweithredu fel eich dirprwy.</w:t>
      </w:r>
    </w:p>
    <w:p w14:paraId="5777D132" w14:textId="77777777" w:rsidR="00764584" w:rsidRPr="00A90799" w:rsidRDefault="00764584" w:rsidP="00764584">
      <w:pPr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</w:pPr>
    </w:p>
    <w:p w14:paraId="20B30F1A" w14:textId="77777777" w:rsidR="0098435D" w:rsidRDefault="0098435D" w:rsidP="00764584">
      <w:pPr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</w:pPr>
    </w:p>
    <w:p w14:paraId="5769CA4C" w14:textId="7E33B4FB" w:rsidR="00764584" w:rsidRPr="00C5689D" w:rsidRDefault="005749A0" w:rsidP="00764584">
      <w:pPr>
        <w:rPr>
          <w:rFonts w:ascii="Segoe UI" w:hAnsi="Segoe UI" w:cs="Segoe UI"/>
          <w:color w:val="1E1B4B" w:themeColor="text1"/>
          <w:sz w:val="24"/>
          <w:szCs w:val="24"/>
        </w:rPr>
      </w:pP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lastRenderedPageBreak/>
        <w:t>LLOFNOD</w:t>
      </w:r>
      <w:r w:rsidR="00764584" w:rsidRPr="00C5689D">
        <w:rPr>
          <w:rFonts w:ascii="Segoe UI" w:hAnsi="Segoe UI" w:cs="Segoe UI"/>
          <w:color w:val="1E1B4B" w:themeColor="text1"/>
          <w:sz w:val="24"/>
          <w:szCs w:val="24"/>
        </w:rPr>
        <w:t>:</w:t>
      </w:r>
      <w:r w:rsidR="00764584" w:rsidRPr="00C5689D">
        <w:rPr>
          <w:rFonts w:ascii="Segoe UI" w:hAnsi="Segoe UI" w:cs="Segoe UI"/>
          <w:color w:val="1E1B4B" w:themeColor="text1"/>
          <w:sz w:val="24"/>
          <w:szCs w:val="24"/>
        </w:rPr>
        <w:tab/>
      </w:r>
      <w:r w:rsidR="00764584" w:rsidRPr="00C5689D">
        <w:rPr>
          <w:rFonts w:ascii="Segoe UI" w:hAnsi="Segoe UI" w:cs="Segoe UI"/>
          <w:color w:val="1E1B4B" w:themeColor="text1"/>
          <w:sz w:val="24"/>
          <w:szCs w:val="24"/>
        </w:rPr>
        <w:tab/>
        <w:t>____________________________________________________</w:t>
      </w:r>
    </w:p>
    <w:p w14:paraId="10829C9B" w14:textId="77777777" w:rsidR="00764584" w:rsidRPr="00C5689D" w:rsidRDefault="00764584" w:rsidP="00764584">
      <w:pPr>
        <w:rPr>
          <w:rFonts w:ascii="Segoe UI" w:hAnsi="Segoe UI" w:cs="Segoe UI"/>
          <w:color w:val="1E1B4B" w:themeColor="text1"/>
          <w:sz w:val="24"/>
          <w:szCs w:val="24"/>
        </w:rPr>
      </w:pPr>
    </w:p>
    <w:p w14:paraId="5413DC4D" w14:textId="77777777" w:rsidR="00A030F2" w:rsidRPr="00C5689D" w:rsidRDefault="00A030F2" w:rsidP="00A030F2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Eich cyfeiriad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>:</w:t>
      </w:r>
    </w:p>
    <w:p w14:paraId="18F757C2" w14:textId="77777777" w:rsidR="00A030F2" w:rsidRPr="00C5689D" w:rsidRDefault="00A030F2" w:rsidP="00A030F2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</w:p>
    <w:p w14:paraId="63EE6286" w14:textId="77777777" w:rsidR="00A030F2" w:rsidRDefault="00A030F2" w:rsidP="00A030F2">
      <w:pPr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Cod post:</w:t>
      </w:r>
    </w:p>
    <w:p w14:paraId="5CC856CD" w14:textId="77777777" w:rsidR="004D4502" w:rsidRPr="004D4502" w:rsidRDefault="004D4502" w:rsidP="004D4502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4D4502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Ffôn</w:t>
      </w:r>
      <w:r w:rsidRPr="004D4502">
        <w:rPr>
          <w:rFonts w:ascii="Segoe UI" w:hAnsi="Segoe UI" w:cs="Segoe UI"/>
          <w:color w:val="1E1B4B" w:themeColor="text1"/>
          <w:sz w:val="24"/>
          <w:szCs w:val="24"/>
          <w:lang w:val="cy-GB"/>
        </w:rPr>
        <w:t>:</w:t>
      </w:r>
    </w:p>
    <w:p w14:paraId="2318D4D0" w14:textId="45D91F26" w:rsidR="00764584" w:rsidRPr="00A90799" w:rsidRDefault="00A030F2" w:rsidP="00A030F2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A030F2">
        <w:rPr>
          <w:rFonts w:ascii="Segoe UI" w:hAnsi="Segoe UI" w:cs="Segoe UI"/>
          <w:b/>
          <w:bCs/>
          <w:color w:val="DC3163" w:themeColor="accent1"/>
          <w:sz w:val="24"/>
          <w:szCs w:val="24"/>
          <w:lang w:val="cy-GB"/>
        </w:rPr>
        <w:t>Cyfarwyddiadau i’r dirprwy, os o gwbl</w:t>
      </w:r>
      <w:r>
        <w:rPr>
          <w:rFonts w:ascii="Segoe UI" w:hAnsi="Segoe UI" w:cs="Segoe UI"/>
          <w:sz w:val="24"/>
          <w:szCs w:val="24"/>
          <w:lang w:val="cy-GB"/>
        </w:rPr>
        <w:t>*:</w:t>
      </w:r>
    </w:p>
    <w:p w14:paraId="0AA8EB22" w14:textId="77777777" w:rsidR="00764584" w:rsidRPr="00A90799" w:rsidRDefault="00764584" w:rsidP="00764584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</w:p>
    <w:p w14:paraId="7B5EF780" w14:textId="77777777" w:rsidR="00A84EAE" w:rsidRPr="00A90799" w:rsidRDefault="00A84EAE" w:rsidP="00764584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</w:p>
    <w:p w14:paraId="5329289F" w14:textId="77777777" w:rsidR="00A84EAE" w:rsidRPr="00A90799" w:rsidRDefault="00A84EAE" w:rsidP="00764584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</w:p>
    <w:p w14:paraId="73590EBF" w14:textId="77777777" w:rsidR="0066177B" w:rsidRPr="00C5689D" w:rsidRDefault="0066177B" w:rsidP="0066177B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>*Os nad ydych chi’n darparu cyfarwyddiadau penodol, bydd eich dirprwy penodedig yn defnyddio ei ddisgresiwn i bleidleisio drosoch chi ar bob mater, gan gynnwys y canlynol:</w:t>
      </w:r>
    </w:p>
    <w:p w14:paraId="3A97A2C8" w14:textId="5A17564D" w:rsidR="0066177B" w:rsidRPr="0096176D" w:rsidRDefault="0066177B" w:rsidP="0066177B">
      <w:pPr>
        <w:pStyle w:val="ListParagraph"/>
        <w:numPr>
          <w:ilvl w:val="0"/>
          <w:numId w:val="2"/>
        </w:numPr>
        <w:rPr>
          <w:rFonts w:cs="Segoe UI"/>
          <w:sz w:val="24"/>
          <w:szCs w:val="24"/>
          <w:lang w:val="cy-GB"/>
        </w:rPr>
      </w:pPr>
      <w:r w:rsidRPr="0096176D">
        <w:rPr>
          <w:rFonts w:cs="Segoe UI"/>
          <w:sz w:val="24"/>
          <w:szCs w:val="24"/>
          <w:lang w:val="cy-GB"/>
        </w:rPr>
        <w:t>Etholiadau i’r Bwrdd Cyfarwyddwyr</w:t>
      </w:r>
    </w:p>
    <w:p w14:paraId="31E8E93E" w14:textId="4BDBDBC9" w:rsidR="0066177B" w:rsidRPr="0096176D" w:rsidRDefault="0096176D" w:rsidP="0066177B">
      <w:pPr>
        <w:pStyle w:val="ListParagraph"/>
        <w:numPr>
          <w:ilvl w:val="0"/>
          <w:numId w:val="2"/>
        </w:numPr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Penodi archwil</w:t>
      </w:r>
      <w:r w:rsidR="004E14DD">
        <w:rPr>
          <w:rFonts w:cs="Segoe UI"/>
          <w:sz w:val="24"/>
          <w:szCs w:val="24"/>
        </w:rPr>
        <w:t>wyr</w:t>
      </w:r>
    </w:p>
    <w:p w14:paraId="69A98BB6" w14:textId="77777777" w:rsidR="00764584" w:rsidRPr="00764584" w:rsidRDefault="00764584" w:rsidP="00764584">
      <w:pPr>
        <w:rPr>
          <w:rFonts w:ascii="Segoe UI" w:hAnsi="Segoe UI" w:cs="Segoe UI"/>
          <w:color w:val="1E1B4B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64584" w:rsidRPr="00431189" w14:paraId="3AFAA430" w14:textId="77777777" w:rsidTr="008B0015">
        <w:trPr>
          <w:trHeight w:val="1523"/>
        </w:trPr>
        <w:tc>
          <w:tcPr>
            <w:tcW w:w="9855" w:type="dxa"/>
          </w:tcPr>
          <w:p w14:paraId="5276807E" w14:textId="4367D722" w:rsidR="003616B2" w:rsidRPr="003616B2" w:rsidRDefault="003616B2" w:rsidP="003616B2">
            <w:pPr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</w:pP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>Dychwelwch y ffurflen Penodi Dirprwy at</w:t>
            </w:r>
            <w:r w:rsidRPr="003616B2">
              <w:rPr>
                <w:color w:val="1E1B4B" w:themeColor="text1"/>
              </w:rPr>
              <w:t xml:space="preserve"> </w:t>
            </w:r>
            <w:hyperlink r:id="rId10" w:history="1">
              <w:r w:rsidRPr="000E5CD9">
                <w:rPr>
                  <w:rStyle w:val="Hyperlink"/>
                </w:rPr>
                <w:t>sarah.beal@cwmpas.coop</w:t>
              </w:r>
            </w:hyperlink>
            <w:r>
              <w:t xml:space="preserve"> </w:t>
            </w: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 xml:space="preserve">i gyrraedd erbyn </w:t>
            </w:r>
            <w:r w:rsidR="00DD5BE6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 xml:space="preserve">hanner </w:t>
            </w:r>
            <w:r w:rsidR="00531B3B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 xml:space="preserve">dydd </w:t>
            </w:r>
            <w:r w:rsidRPr="003616B2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 xml:space="preserve">dydd Llun </w:t>
            </w:r>
            <w:r w:rsidR="003D711B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>2</w:t>
            </w:r>
            <w:r w:rsidR="00FB037B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>8</w:t>
            </w:r>
            <w:r w:rsidRPr="003616B2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 xml:space="preserve"> Medi 20</w:t>
            </w: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 xml:space="preserve">22 fan bellaf. </w:t>
            </w:r>
          </w:p>
          <w:p w14:paraId="49E72BF1" w14:textId="77777777" w:rsidR="00764584" w:rsidRPr="003616B2" w:rsidRDefault="00764584" w:rsidP="008B0015">
            <w:pPr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Or post to:</w:t>
            </w:r>
          </w:p>
          <w:p w14:paraId="448DABD2" w14:textId="6582A5DB" w:rsidR="00764584" w:rsidRPr="003616B2" w:rsidRDefault="00A428CB" w:rsidP="008B0015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Swyddog Llywodraethu</w:t>
            </w:r>
            <w:r w:rsidR="00764584"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,</w:t>
            </w:r>
          </w:p>
          <w:p w14:paraId="0C4DC21F" w14:textId="4DFEBEC6" w:rsidR="00764584" w:rsidRPr="003616B2" w:rsidRDefault="003A2505" w:rsidP="008B0015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Cwmpas</w:t>
            </w:r>
          </w:p>
          <w:p w14:paraId="46A31065" w14:textId="77777777" w:rsidR="00DC1B03" w:rsidRPr="00DC1B03" w:rsidRDefault="00DC1B03" w:rsidP="00DC1B03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r w:rsidRPr="00DC1B03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Sbarc I Spark</w:t>
            </w:r>
          </w:p>
          <w:p w14:paraId="78B8D4B2" w14:textId="77777777" w:rsidR="00DC1B03" w:rsidRPr="00DC1B03" w:rsidRDefault="00DC1B03" w:rsidP="00DC1B03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r w:rsidRPr="00DC1B03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Maindy Road</w:t>
            </w:r>
          </w:p>
          <w:p w14:paraId="65C4A0FB" w14:textId="77777777" w:rsidR="00DC1B03" w:rsidRPr="0064405F" w:rsidRDefault="00DC1B03" w:rsidP="00DC1B03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it-IT"/>
              </w:rPr>
            </w:pPr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it-IT"/>
              </w:rPr>
              <w:t>Cardiff</w:t>
            </w:r>
          </w:p>
          <w:p w14:paraId="4D185ED3" w14:textId="4360A1D0" w:rsidR="00764584" w:rsidRPr="00D95283" w:rsidRDefault="00DC1B03" w:rsidP="00DC1B0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4584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CF</w:t>
            </w:r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24</w:t>
            </w:r>
            <w:r w:rsidRPr="00764584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4HQ</w:t>
            </w:r>
          </w:p>
        </w:tc>
      </w:tr>
    </w:tbl>
    <w:p w14:paraId="4C5C440D" w14:textId="77777777" w:rsidR="0011705A" w:rsidRDefault="0011705A"/>
    <w:sectPr w:rsidR="0011705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CBE5" w14:textId="77777777" w:rsidR="00115F87" w:rsidRDefault="00115F87">
      <w:pPr>
        <w:spacing w:after="0" w:line="240" w:lineRule="auto"/>
      </w:pPr>
      <w:r>
        <w:separator/>
      </w:r>
    </w:p>
  </w:endnote>
  <w:endnote w:type="continuationSeparator" w:id="0">
    <w:p w14:paraId="7EE43522" w14:textId="77777777" w:rsidR="00115F87" w:rsidRDefault="0011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C5E1" w14:textId="77777777" w:rsidR="00115F87" w:rsidRDefault="00115F87">
      <w:pPr>
        <w:spacing w:after="0" w:line="240" w:lineRule="auto"/>
      </w:pPr>
      <w:r>
        <w:separator/>
      </w:r>
    </w:p>
  </w:footnote>
  <w:footnote w:type="continuationSeparator" w:id="0">
    <w:p w14:paraId="42FE2F18" w14:textId="77777777" w:rsidR="00115F87" w:rsidRDefault="0011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737F" w14:textId="77777777" w:rsidR="001768D1" w:rsidRDefault="00A3212B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39C5148B" wp14:editId="58B1EE70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69379" w14:textId="77777777" w:rsidR="001768D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56AEF"/>
    <w:multiLevelType w:val="hybridMultilevel"/>
    <w:tmpl w:val="2B86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B33CE"/>
    <w:multiLevelType w:val="hybridMultilevel"/>
    <w:tmpl w:val="233C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929953">
    <w:abstractNumId w:val="0"/>
  </w:num>
  <w:num w:numId="2" w16cid:durableId="31391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4"/>
    <w:rsid w:val="00115F87"/>
    <w:rsid w:val="0011705A"/>
    <w:rsid w:val="002211B5"/>
    <w:rsid w:val="00227412"/>
    <w:rsid w:val="002548E3"/>
    <w:rsid w:val="002E311E"/>
    <w:rsid w:val="003616B2"/>
    <w:rsid w:val="00362941"/>
    <w:rsid w:val="003A2505"/>
    <w:rsid w:val="003D711B"/>
    <w:rsid w:val="00403255"/>
    <w:rsid w:val="00404A95"/>
    <w:rsid w:val="004301D7"/>
    <w:rsid w:val="004505A6"/>
    <w:rsid w:val="00470C7A"/>
    <w:rsid w:val="00470FC6"/>
    <w:rsid w:val="004D4502"/>
    <w:rsid w:val="004E14DD"/>
    <w:rsid w:val="00531B3B"/>
    <w:rsid w:val="005749A0"/>
    <w:rsid w:val="00590F19"/>
    <w:rsid w:val="005935CB"/>
    <w:rsid w:val="005E3ACE"/>
    <w:rsid w:val="0066177B"/>
    <w:rsid w:val="006D15C8"/>
    <w:rsid w:val="006E14EA"/>
    <w:rsid w:val="006F3217"/>
    <w:rsid w:val="00764584"/>
    <w:rsid w:val="008E5966"/>
    <w:rsid w:val="0096176D"/>
    <w:rsid w:val="0098435D"/>
    <w:rsid w:val="00A030F2"/>
    <w:rsid w:val="00A3212B"/>
    <w:rsid w:val="00A33752"/>
    <w:rsid w:val="00A428CB"/>
    <w:rsid w:val="00A84EAE"/>
    <w:rsid w:val="00A90799"/>
    <w:rsid w:val="00A922F6"/>
    <w:rsid w:val="00BF2ACD"/>
    <w:rsid w:val="00C347B6"/>
    <w:rsid w:val="00C5689D"/>
    <w:rsid w:val="00C57BDB"/>
    <w:rsid w:val="00CC5076"/>
    <w:rsid w:val="00DC1B03"/>
    <w:rsid w:val="00DD461B"/>
    <w:rsid w:val="00DD5BE6"/>
    <w:rsid w:val="00EC511F"/>
    <w:rsid w:val="00F5597A"/>
    <w:rsid w:val="00F723B3"/>
    <w:rsid w:val="00F728A1"/>
    <w:rsid w:val="00FB037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DDB4"/>
  <w15:chartTrackingRefBased/>
  <w15:docId w15:val="{D7FB4B29-BA47-4B4F-B105-76161C6E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spacing w:after="0" w:line="240" w:lineRule="auto"/>
      <w:ind w:left="720"/>
      <w:contextualSpacing/>
    </w:pPr>
    <w:rPr>
      <w:rFonts w:ascii="Segoe UI" w:hAnsi="Segoe UI"/>
      <w:color w:val="1E1B4B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 w:line="240" w:lineRule="auto"/>
    </w:pPr>
    <w:rPr>
      <w:rFonts w:eastAsiaTheme="minorEastAsia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BodyText">
    <w:name w:val="Body Text"/>
    <w:basedOn w:val="Normal"/>
    <w:link w:val="BodyTextChar"/>
    <w:rsid w:val="00764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458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764584"/>
    <w:rPr>
      <w:color w:val="2862A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84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76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ah.beal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C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D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3" ma:contentTypeDescription="Create a new document." ma:contentTypeScope="" ma:versionID="f817cc47963aacdc00b8f85eb7a8b539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a3d96d9272429fd7f80542e781f4618b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46C69-9983-4FAE-9023-3EEF9C06E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302622-4CA9-4957-B15C-1E3E1741F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5B648-2411-4473-9214-804AB8881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Sarah Beal</cp:lastModifiedBy>
  <cp:revision>42</cp:revision>
  <dcterms:created xsi:type="dcterms:W3CDTF">2022-08-31T13:38:00Z</dcterms:created>
  <dcterms:modified xsi:type="dcterms:W3CDTF">2023-09-15T10:10:00Z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